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3276"/>
        <w:gridCol w:w="2808"/>
        <w:gridCol w:w="3276"/>
      </w:tblGrid>
      <w:tr>
        <w:tc>
          <w:tcPr>
            <w:tcW w:type="dxa" w:w="3276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‏المملكة العربية السعودية</w:t>
            </w:r>
          </w:p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‏وزارة التعليم</w:t>
            </w:r>
          </w:p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‏إدارة تعليم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‏مدرسة: </w:t>
            </w:r>
          </w:p>
        </w:tc>
        <w:tc>
          <w:tcPr>
            <w:tcW w:type="dxa" w:w="2808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‏بسم الله الرحمن الرحيم</w:t>
            </w:r>
          </w:p>
          <w:p>
            <w:pPr>
              <w:bidi/>
              <w:spacing w:after="0"/>
              <w:jc w:val="center"/>
            </w:pPr>
            <w:r>
              <w:drawing>
                <wp:inline distT="0" distB="0" distL="0" distR="0">
                  <wp:extent cx="1428750" cy="857250"/>
                  <wp:effectExtent t="0" r="0" b="0" l="0"/>
                  <wp:docPr id="1" name="" descr="" titl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none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857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76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310"/>
              <w:gridCol w:w="1966"/>
            </w:tblGrid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‏المادة: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‏القرآن الكريم والدراسات الإسلامية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‏الاختبار: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‏اختبار فتري 1447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‏الصف: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‏ثاني متوسط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‏الزمن: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‏ساعتان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‏الفترة: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‏الثاني ١٤٤٧</w:t>
                  </w:r>
                </w:p>
              </w:tc>
            </w:tr>
          </w:tbl>
          <w:p/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1404"/>
        <w:gridCol w:w="5616"/>
        <w:gridCol w:w="2340"/>
      </w:tblGrid>
      <w:tr>
        <w:tc>
          <w:tcPr>
            <w:tcW w:type="dxa" w:w="140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‏اسم الطالب</w:t>
            </w:r>
          </w:p>
        </w:tc>
        <w:tc>
          <w:tcPr>
            <w:tcW w:type="dxa" w:w="561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234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2340"/>
            </w:tblGrid>
            <w:tr>
              <w:trPr>
                <w:trHeight w:val="300" w:hRule="atLeast"/>
              </w:trPr>
              <w:tc>
                <w:tcPr>
                  <w:tcW w:type="dxa" w:w="234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type="dxa" w:w="234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‏٢٦٠</w:t>
                  </w:r>
                </w:p>
              </w:tc>
            </w:tr>
          </w:tbl>
          <w:p/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1: اختر الإجابة الصحيحة: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مما يلي يُعد شرطاً أساسياً لتحقق الفأل كما ذكر ابن تيمية؟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أن يخطط له الإنسان مسبقاً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أن لا يكون مقصوداً بل يقع من غير قصد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أن يرتبط بحركة الطيور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أن يوجب على الإنسان فعل الشيء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المقصود باتخاذ القرآن (مهجوراً) كما ورد في الآيات؟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عدم طباعته ونشره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ترك الإيمان به والعمل بأحكامه وتدبره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عدم بيعه وشرائه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وضعه في مكان مرتفع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‏متى يبدأ وقت رمي الجمرات في أيام التشريق؟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بعد طلوع الشمس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بعد زوال الشمس (دخول وقت الظهر)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بعد صلاة العصر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بعد منتصف الليل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الطائر الذي ذُكر في حديث عبد الله بن مسعود رضي الله عنه؟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الهدهد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الحُمَّرة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الغراب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الحمامة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الأفعال التالية يعد من صور الإضرار بالآخرين المذكورة في الدرس؟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إماطة الأذى عن الطريق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النصح برفق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السخرية والاستهزاء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الدفاع عن المظلوم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‏المقصود بكلمة (جريدة) في قوله 'ثم أخذ جريدة رطبة':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صحيفة مكتوبة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عسيب النخل المجرد من ورقه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قطعة من القماش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غصن شجرة الزيتون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‏معنى كلمة (النميمة) كما ورد في الدرس هو: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نقل الكلام للإصلاح بين الناس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الكذب في الحديث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نقل كلام الآخرين بقصد الإفساد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الغيبة وذكر مساوئ الناس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حكم من ترك واجبًا من واجبات الحج؟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لم ينعقد حجه أصلاً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فاته الحج ويلزمه أن يتحلل بعمرة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لم يتم حجه حتى يأتي به ولو تأخر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وجب عليه ما يجبر به هذا النقص وهو شاة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‏من هو الصحابي الذي كان مفتي المدينة في زمانه ومن المكثرين من رواية الحديث؟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سعيد بن زيد رضي الله عنه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أبو هريرة رضي الله عنه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جابر بن عبد الله رضي الله عنهما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عبد الله بن عمر رضي الله عنهما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تعريف الغيبة كما ورد في حديث النبي صلى الله عليه وسلم؟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ذكرك أخاك بما يحب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ذكرك أخاك بما يكره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نقل الكلام للإفساد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الكذب على الآخرين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‏كم عدد أركان الحج كما ورد في الدرس؟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ثلاثة أركان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أربعة أركان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خمسة أركان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سبعة أركان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سبب تسمية أيام التشريق بهذا الاسم؟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لأن الناس كانوا يشرقون فيها لحوم الأضاحي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لأن الشمس تشرق فيها مبكراً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لأن الحجاج يتوجهون فيها نحو المشرق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لأنها توافق أيام الشتاء الباردة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حكم تناجي اثنين دون الثالث إذا كانوا في مجلس يضم أربعة أشخاص فأكثر؟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جائز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محرم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مكروه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واجب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جزاء من اقتطع شبراً من الأرض ظلماً يوم القيامة؟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يُحرم من دخول الجنة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يُطوقه الله من سبع أرضين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تُقطع يده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يُنفى من الأرض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حكم خلوة الرجل بالمرأة التي ليست من محارمه؟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مكروهة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مباحة عند الضرورة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محرمة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مستحبة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‏من هو 'الشديد' الحقيقي كما وصفه النبي صلى الله عليه وسلم في الحديث؟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الذي يصرع الرجال في المصارعة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الذي يملك مالاً كثيراً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الذي يملك نفسه عند الغضب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الذي صوته مرتفع وقوي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‏إلى متى يمتد وقت المبيت بمزدلفة ليلة العاشر من ذي الحجة؟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إلى طلوع الشمس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إلى نصف الليل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إلى غروب الشمس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إلى ظهر يوم النحر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المقصود بكلمة (الفرقان) الواردة في قوله تعالى: تبارك الذي نزل الفرقان على عبده؟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القرآن الكريم الفارق بين الحق والباطل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التوراة التي نزلت على موسى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الإنجيل الذي نزل على عيسى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الزبور الذي نزل على داود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مما يلي يُعد من أمثلة (ظلم النفس) كما ورد في الدرس؟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أخذ أموال الناس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اتهام الناس في أخلاقهم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تعدي حدود الله بالمعاصي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الاعتداء بالضرب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الكلمة التي أخبر النبي صلى الله عليه وسلم أنها تُذهب الغضب إذا قالها الغاضب؟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سبحان الله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الحمد لله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أعوذ بالله من الشيطان الرجيم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لاحول ولا قوة إلا بالله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‏متى ينصرف الحاج من عرفة إلى مزدلفة؟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بعد صلاة العصر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بعد غروب الشمس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بعد منتصف الليل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بعد صلاة العشاء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حكم طواف الوداع للمرأة الحائض والنفساء؟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واجب وعليها فدية إذا تركته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سنة مؤكدة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لا يجب عليها ويسقط عنها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ركن من أركان الحج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‏بماذا هدد قومُ نوح نبيهم إذا لم ينتهِ عن دعوته؟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بالنفي من القرية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بالحبس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بالحرمان من الطعام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الرمي بالحجارة (الرجم)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المراد بمصطلح (السؤال بالله) كما ورد في الدرس؟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أن يطلب شخص من أحد شيئاً متوسلاً بالله تعالى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أن يسأل العبد ربه المغفرة والرحمة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أن يكثر الإنسان من الحلف بالله كذباً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أن يستشفع الإنسان بالأصنام والأوثان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معنى كلمة (يتناجى) الواردة في الحديث الشريف؟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يتحدث بصوت مرتفع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يتحدث سراً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يتخاصم مع غيره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يجلس وحيداً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‏كيف تكون حال عباد الرحمن إذا ذُكروا بآيات ربهم؟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يتغافلون عنها ولا يسمعونها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يستمعون لها ولا يفهمون معناها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يخرون عليها صُماً وعمياناً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يقبلونها ويستجيبون لها بقلوب واعية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حكم السؤال بالله تعالى حسب ما دلت عليه النصوص الشرعية؟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محرم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مكروه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جائز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واجب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نسك الحج الذي يحرم فيه الحاج مرة واحدة ويقول: (لبيك حجًا)؟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التمتع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القران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الإفراد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التطوع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‏كم عدد الحصيات التي يرمي بها الحاج جمرة العقبة؟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خمس حصيات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سبع حصيات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تسع حصيات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إحدى وعشرون حصاة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الأمور التالية يُنصح بها عند الغضب إذا كان الشخص واقفاً؟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أن يصرخ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أن يمشي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أن ينام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أن يجلس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السنة التي يفعلها الرجل في الأشواط الثلاثة الأولى من الطواف؟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الاضطباغ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الرمل (الإسراع في المشي)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الوقوف للدعاء طويلاً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قراءة سورة البقرة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الأفعال التالية يعتبر من محظورات الإحرام المشتركة بين الرجل والمرأة؟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لبس المخيط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تغطية الرأس بملاصق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لبس القفازين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أخذ الشعر أو قصه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الأجر الذي طلبه نوح عليه السلام من قومه مقابل تبليغ الرسالة؟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لم يطلب أي أجر، فأجره على الله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طلب رئاسة القوم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طلب نصف أموالهم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طلب أن يبنوا له بيتاً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الأفعال التالية يُعد مثالاً على (الزور في الفعل)؟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الكذب في الحديث اليومي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الشهادة على الباطل في المحكمة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تزوير الأوراق النقدية والمستندات الرسمية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رفع الصوت على الوالدين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المقصود بـ (الهامة) التي نفاها النبي صلى الله عليه وسلم في الحديث؟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شهر صفر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العدوى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طائر البومة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النجوم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‏أكمل الحديث الشريف: (مَن استعاذ بالله فأعيذوه، ومَن سأل بالله ...)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فانصروه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فأعطوه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فأكرموه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فأجيبوه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الحكم الشرعي للغش بجميع صوره كما ورد في الدرس؟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مكروه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مباح عند الضرورة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محرم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مستحب لزيادة الربح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معنى كلمة (غراماً) في قوله تعالى: إِنَّ عَذَابَهَا كَانَ غَرَامًا؟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منقطعاً لا يدوم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ملازماً لصاحبه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شديد الحرارة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بعيداً عن الناس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‏بماذا وصف الكفار القرآن الكريم كما جاء في قوله تعالى: وقالوا أساطير الأولين اكتتبها؟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أنه شعر ونثر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أنه سحر مبين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أنه أحاديث الأمم السابقة المسطرة في كتبهم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أنه كلام الكهنة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الوصف الذي اشتهر به الصحابي عقبة بن عامر رضي الله عنه؟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كان من أحسن الناس صوتاً بالقرآن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كان أكثر الصحابة مالاً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كان قائد جيوش المسلمين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كان شاعر الرسول صلى الله عليه وسلم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الحجة التي تذرع بها قوم نوح لعدم الإيمان به كما في قوله: ﴿قَالُوا أَنُؤْمِنُ لَكَ وَاتَّبَعَكَ الْأَرْذَلُونَ﴾؟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أنه يطلب مالاً كثيراً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أنه ليس من سادة القوم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أن أتباعه هم السفلة والفقراء من الناس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أنهم لا يفهمون لغته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الحكمة من نزول القرآن الكريم مفرقاً (منجماً) وليس جملة واحدة؟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ليسهل حمله في الأسفار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لتثبيت قلب النبي صلى الله عليه وسلم وتقويته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لأن الورق لم يكن متوفراً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ليكون أطول في عدد الصفحات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الحروف التالية يُعد من حروف القسم الثلاثة المذكورة في الدرس؟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الكاف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الواو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اللام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الهمزة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‏إذا أراد الحاج التعجل في اليوم الثاني عشر، فما الشرط اللازم لذلك؟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أن يخرج من منى قبل طلوع الفجر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أن يخرج من منى قبل غروب الشمس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أن يذبح هدياً إضافياً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أن يرمي الجمرة الكبرى فقط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السورة التي يسن قراءتها في الركعة الأولى بعد الفاتحة في صلاة ركعتي الطواف؟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سورة الإخلاص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سورة الكافرون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سورة الفلق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سورة الناس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‏من هو راوي الحديث الشريف: «من استعاذ بالله فأعيذوه...»؟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أبو هريرة رضي الله عنه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عبدالله بن عمر رضي الله عنهما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أنس بن مالك رضي الله عنه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عائشة رضي الله عنها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الباعث (السبب) في النوع الجائز من الإقسام على الله تعالى؟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الإعجاب بالنفس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الغرور بالعمل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حسن الظن بالله والثقة بعطائه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تحجير فضل الله على عباده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الحالات التالية تُستثنى من وجوب إعاذة المستعيذ بالله؟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إذا استعاذ خوفاً من حيوان مفترس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إذا استعاذ فراراً مما هو واجب عليه كحقوق الآخرين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إذا استعاذ لدفع أذى أولاد الجيران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إذا استعاذ لمنع شخص من ظلمه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حكم لبس القفازين للمرأة المحرمة بحسب حديث النبي صلى الله عليه وسلم؟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مستحب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جائز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مكروه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لا يجوز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‏فيما يتعلق بلباس المرأة في الإحرام، أي العبارات التالية صحيحة؟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يجب أن تلبس الأخضر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يجب أن تلبس الأبيض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تحرم فيما شاءت من الثياب مع الستر وعدم التبرج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يجب أن تلبس النقاب والقفازين</w:t>
            </w:r>
          </w:p>
        </w:tc>
      </w:tr>
    </w:tbl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2: ضع علامة (✓) أو (✗) أمام العبارات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6739"/>
        <w:gridCol w:w="1872"/>
      </w:tblGrid>
      <w:t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‏العبارة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‏الإجابة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‏يجوز الحلف بالنبي صلى الله عليه وسلم لمحبة المسلمين له.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‏معنى المبيت بمنى أن يبقى الحاج فيها أكثر الليل.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وقع منه التناجي خطأً فعليه أن يعتذر من صاحبه ويبين له ما كان من نجوى.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‏الكسب الحرام يؤثر في سمعة صاحبه ويعرضه للعقاب في الدنيا والآخرة.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‏تمنى الصحابة سكوت النبي صلى الله عليه وسلم حين كرر التحذير من قول الزور إشفاقاً عليه ورحمة به.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‏يلقى عباد الرحمن في الجنة التحية والسلام من الملائكة.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صور الاستعاذة بالله قول: (أعوذ بالله من شرك).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‏الانتصار الحقيقي للإنسان هو تغلبه على الآخرين بالقوة الجسدية.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‏يسن للرجل والمرأة الإسراع في المشي (الهرولة) بين العلمين الأخضرين في المسعى.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‏مصاحبة صديق السوء تورث الندامة يوم القيامة.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‏السبب في تحريم الحلف بغير الله أنه ساوى المحلوف به بالله تعالى في التعظيم.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‏يجب أن يكون حصى الجمار كبيراً جداً لضمان إصابة المرمى.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‏دعوة المظلوم لا تُستجاب إلا إذا كان مسلماً فقط.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صيغ يمين النبي ﷺ قوله: (لا ومقلب القلوب).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‏يجوز للمسلم أن يكثر من الحلف بالله في كل صغيرة وكبيرة دون حاجة.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‏تجب إعاذة الشخص الذي يستعيذ بالله ليهرب من سداد الديون والواجبات.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‏يجوز للحاج من الضعفة الخروج من مزدلفة بعد منتصف الليل.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‏يجوز ذكر الشخص بوصف معين يعرف به (مثل الأعرج) إذا كان للتعريف ولا يكرهه.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‏جعل الله لكل نبي عدواً من المجرمين ليعينوه على دعوته.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‏معنى قوله ﷺ (فليس مني) أي: فليس على طريقتي وسنتي.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‏عبارة (تفاءلوا بالخير تجدوه) هي حديث صحيح نسبته للنبي ﷺ.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‏يشترط في الوقوف بعرفة أن يكون الحاج واقفاً على قدميه طوال الوقت.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‏الجزاء من جنس العمل، فمن شق على الناس شق الله عليه.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‏معنى (بكرة وأصيلاً) في الآيات هو: في الصيف والشتاء.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‏يبدأ الطواف من الحجر الأسود وينتهي بالركن اليماني.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‏قول القائل: (أسألك بالله أن تشتري لي سجائرًا) تجب إجابته تعظيماً لله.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‏الآلهة التي تُعبد من دون الله تملك لنفسها ضراً أو نفعاً.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محظورات الإحرام حلق الشعر أو قصه أو نتفه من أي موضع من البدن.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‏مراعاة شعور الآخرين وتجنب ما يثير الريبة في نفوسهم من الآداب الإسلامية.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‏سعيد بن زيد رضي الله عنه هو أحد العشرة المبشرين بالجنة.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‏الفأل هو انشراح الصدر وطمأنينته لما يسمعه الإنسان من الخير.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‏صيد البر (الحيوانات البرية) مباح للمحرم ولا شيء عليه فيه.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‏تجوز الخلوة بأقارب الزوج كأخيه لأنهم من أهل البيت ومحل ثقة.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‏اليمين الغموس تعتبر من صغائر الذنوب التي لا تحتاج إلى توبة.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‏راوي حديث (من غش فليس مني) هو الصحابي الجليل أبو هريرة رضي الله عنه.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صفات عباد الرحمن أنهم لا يحضرون مجالس الكذب والباطل.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‏الظلم هو وضع الشيء في غير موضعه.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‏يجوز اتخاذ الحيوانات والطيور هدفاً للرمي من باب التسلية.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‏يجوز أداء ركعتي الطواف في أي موضع من المسجد الحرام إن لم يتيسر خلف المقام.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‏الوقت المستحب للوقوف بعرفة يبدأ من طلوع الفجر يوم التاسع.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‏الحلف بغير الله تعالى يُخرج المسلم من ملة الإسلام (شرك أكبر).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‏يجوز إيذاء من استعاذ بالله تعالى إذا كان ضعيفاً.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‏الغيبة هي ذكر الإنسان في غيبته بما يكره من صفاته الموجودة فيه.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‏إذا سعى الحاج القارن بعد طواف القدوم فإنه يلزمه سعي آخر بعد طواف الإفاضة.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‏الوضوء يعتبر من الطرق التي تساعد على تهدئة الغضب.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‏التحلل الثاني يحصل بفعل اثنين فقط من الأعمال الثلاثة (الرمي، الحلق، الطواف).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‏إذا ذكرت أخاك بما ليس فيه فقد اغتبته.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‏يقتصر تحريم الغش على البيع والشراء فقط ولا يشمل الاختبارات.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‏يجب على المسلم أن يصدق أخاه إذا حلف له بالله تعالى ما لم يكن الحالف معروفاً بالكذب.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‏التوبة الصادقة المقرونة بالعمل الصالح تمحو الذنوب وتبدلها حسنات.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3: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‏الحجر الأسود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‏بداية السعي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‏الركن اليماني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‏تُصلى خلفه ركعتان بعد الطواف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‏الصفا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‏بداية الطواف ونهايته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‏المروة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‏يستلم باليد ولا يقبل ولا يكبر عنده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‏مقام إبراهيم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‏نهاية السعي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4: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‏محرم للمرأة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‏أخو الزوج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‏ليس محرماً ولا تجوز الخلوة به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‏ابن العم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‏ليس محرماً ويعتبر من الحمو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‏الخال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‏محرم للمرأة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‏السائق الأجنبي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‏ليس محرماً ويعتبر من الحمو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5: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‏حديث ابن عمر رضي الله عنهما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حكم مشروعية الإعاذة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‏الاستعاذة للفرار من واجب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‏مثال تطبيقي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‏إغاثة لهفة المسلم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‏إعاذة من استعاذ بالله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‏أعوذ بالله أن تأخذ حقي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‏الحالة المستثناة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‏الدرس السابع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‏دليل وجوب الإعاذة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6: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‏الإحرام (النية)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‏ركن من أركان العمرة (الأول)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‏الإحرام من الميقات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‏ركن من أركان العمرة (الثالث)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‏الطواف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‏ركن من أركان العمرة (الثاني)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‏الحلق أو التقصير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‏واجب من واجبات العمرة (الأول)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‏السعي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‏واجب من واجبات العمرة (الثاني)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7: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‏سليمان بن صرد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‏موضع القوة الحقيقية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‏أبو هريرة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‏عاقبة التصرف أثناء الغضب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‏تغيير الحال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‏راوي حديث الرجلين اللذين استبّا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‏ضبط النفس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‏راوي حديث (ليس الشديد بالصرعة)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‏الندم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علاج الغضب (الجلوس للواقف)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8: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‏العالمين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‏كذباً وميلاً عن الحق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‏بكرة وأصيلاً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‏الإنس والجن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‏زوراً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‏بعثاً وإحياءً بعد الموت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‏نشوراً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‏جماعة من اليهود أو غيرهم أعانوه بزعمهم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‏قوماً آخرون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‏صباحاً ومساءً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9: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‏النقاب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‏مثل الثوب والسراويل والفنيلة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‏المخيط للرجل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‏غطاء للوجه فيه نقبان للعينين ممنوع على المحرمة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‏القفازين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‏لباس لليدين ممنوع على المحرمة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‏صيد البر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‏غير واجب، وتلبس ما شاءت من الساتر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‏الإحرام بثوب أخضر للمرأة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‏يحرم قتله أو مطاردته للمحرم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10: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‏غراماً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‏يضيقوا في النفقة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‏يقتروا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‏ذليلاً حقيراً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‏قواماً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‏وسطاً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‏أثاماً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‏عقاباً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‏مهاناً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‏ملازماً لصاحبه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11: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‏نفيع بن الحارث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‏لبيان خطورة جرم الزور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‏تكرار السؤال ثلاثاً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‏كنية راوي الحديث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‏تغيير الجلسة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‏لفت انتباه السامع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‏تكرار التحذير من الزور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‏للاهتمام بالأمر وصعوبته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‏أبو بكرة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‏اسم راوي الحديث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12: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‏سعيد بن زيد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‏أخذ أموال الغير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‏جابر بن عبد الله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‏تعدي حدود الله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‏دعوة المظلوم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‏ليس بينها وبين الله حجاب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‏ظلم النفس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‏مفتي المدينة في زمانه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‏ظلم الناس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‏أحد العشرة المبشرين بالجنة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13: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‏تبارك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‏منذراً ومخوفاً من عذاب الله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‏إفك افتراه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‏كذب اخترعه من عند نفسه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‏أساطير الأولين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‏ما خفي من الأمور وغاب عن الأعين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‏نذيراً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‏كثر خيره وعظمت بركته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‏أحاديث السابقين المسطرة في كتبهم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14: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‏ضار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‏أوصل المشقة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‏شاق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‏أوصل الضرر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‏تفرش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‏ولد الطائر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‏الفَرْخ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‏طائر صغير يشبه العصفور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‏الحُمَّرة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‏ترفرف بجناحها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15: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‏الوقوف بعرفة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‏ركن من أركان الحج (الأول)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‏رمي الجمار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‏ركن من أركان الحج (الثاني)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‏طواف الإفاضة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‏واجب من واجبات الحج (السابع)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‏طواف الوداع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‏ركن من أركان الحج (الثالث)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‏الإحرام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‏واجب من واجبات الحج (الخامس)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16: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‏الْأَرْذَلُونَ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‏السفلة من الناس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‏فَافْتَحْ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‏المملوء بالناس والدواب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‏الْمَشْحُونِ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‏مهمة الرسول في الإنذار الواضح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‏الْمَرْجُومِينَ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‏المقتولين رمياً بالحجارة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‏نَذِيرٌ مُّبِينٌ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‏فاحكم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17: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‏أفلا جعلته فوق الطعام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‏قاعدة نبوية عامة في التحريم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‏فنالت أصابعه بللاً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‏نداء النبي للبائع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‏يا صاحب الطعام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‏توجيه نبوي لإظهار العيب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غش فليس مني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‏نتيجة إدخال النبي يده في الصبرة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‏الغش في الاختبارات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‏صورة من صور الغش المحرمة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18: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‏يمشون على الأرض هوناً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‏لم يتجاوزوا الحد في العطاء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‏قالوا سلاماً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‏يكثرون من صلاة الليل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‏يبيتون لربهم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‏لا يشركون في عبادتهم أحداً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‏لم يسرفوا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‏يمشون بسكينة ووقار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‏لا يدعون مع الله إلهاً آخر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‏قالوا قولاً يسلمون فيه من الإثم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19: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‏أعوذ بالله من شرك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‏مثال على الاستعاذة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استعاذ بالله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‏حكمة الوجوب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سأل بالله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‏فأعطوه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‏تعظيم الله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‏نتيجة إعاذة الهارب من الواجب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‏ضياع الحقوق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‏فأعيذوه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20: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‏الظلم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‏استباحوا الحرام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‏طوقه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‏جعل طوقاً في عنقه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‏الشح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‏البخل والحرص الشديد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‏استحلوا محارمهم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‏ظلمات يوم القيامة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‏عاقبة الظلم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‏وضع الشيء في غير موضعه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21: أكمل الفراغات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8611"/>
      </w:tblGrid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‏1. من مداخل الشيطان العظيمة على الإنسان دخوله عليه في حال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‏2. يجوز للمرأة أن تغطي ______ إذا مر الرجال بها ولو مس الغطاء بشرتها.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‏3. يُعد الحلف بغير الله تعالى من الشرك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‏4. معنى قوله تعالى إفك افتراه هو كذب ______ من عند نفسه.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‏5. معنى عبارة (تختلطوا بالناس) في الحديث هو أن ______ بهم.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‏6. الفَرْخان اللذان أخذهما الصحابة هما ولد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‏7. وصف الله المغتاب بأبشع صورة في قوله تعالى: (وَلَا يَغْتَب بَّعْضُكُم بَعْضًا ۚ أَيُحِبُّ أَحَدُكُمْ أَن يَأْكُلَ لَحْمَ ______ مَيْتًا فَكَرِهْتُمُوهُ).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‏8. الإقسام على الله هو الحلف على الله تعالى أن يفعل شيئاً أو ألا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‏9. نهى النبي صلى الله عليه وسلم عن التناجي لأن ذلك يدخل ______ في نفس الثالث.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‏10. من مضار الغش أكل أموال الناس بـ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‏11. نزل القرآن مفرقاً لتثبيت ______ النبي صلى الله عليه وسلم.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‏12. يكون السؤال بالله ______ إذا كان سيترتب عليه امتناع المسؤول عن الإجابة أو حصول الضرر.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‏13. الصحابي الجليل راوي حديث الرجلين المستبّين هو ______ بن صرد رضي الله عنه.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‏14. راوي حديث الغيبة هو الصحابي الجليل ______ رضي الله عنه.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‏15. من الأمثلة على الحلف بغير الله قول القائل: ______ أو بصلاة أمي وأبي.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‏16. المقصود بكلمة (الْغُرْفَةَ) في الآيات هي ______ منازل الجنة.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‏17. المراد بالسؤال بالله هو أن يطلب شخص من أحد شيئاً ______ بالله تعالى.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‏18. معنى (قواماً) في قوله تعالى وَكَانَ بَيْنَ ذَٰلِكَ قَوَامًا أي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‏19. رد الله على المشركين بأن الذي أنزل القرآن هو الذي يعلم ______ في السماوات والأرض.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‏20. يعتبر التطير سوء ظن بـ ______ عز وجل.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‏21. يستثنى من ذلك: إذا استعاذ بالله تعالى ______ مما هو واجب عليه.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‏22. السنة أن ينصرف الحاج من مزدلفة إلى منى إذا ______ الصبح وقبل شروق الشمس.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‏23. وصف الله عباد الرحمن بأنهم يبيتون لربهم ______ وقياماً.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‏24. وصف الله مستقر عباد الرحمن في الجنة بقوله: ﴿حَسُنَتْ مُسْتَقَرًّا وَ ______﴾.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‏25. تقصر المرأة من شعرها قدر ______ وهي رأس الإصبع.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‏26. يستحب للحاج في عرفة أن يكثر من قول: لا إله إلا الله وحده لا ______ له.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‏27. نفي النبي صلى الله عليه وسلم التشاؤم بـ ______ وهو شهر من الأشهر الهجرية.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‏28. عند الصعود على الصفا يقرأ المعتمر قوله تعالى: إن ______ والمروة من شعائر الله.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‏29. عاقبة المكذبين من قوم نوح كانت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‏30. الركن الثاني من أركان العمرة هو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‏31. معنى إعاذته هو: ______ فيما استعاذ بالله منه.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‏32. دين الإسلام يوجب عليك أن يكون كسبك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‏33. من صفات عباد الرحمن أنهم لا يشهدون ______ وهو الكذب والباطل.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‏34. الصحابي الجليل أبو بكرة هو نفيع بن الحارث ______ رضي الله عنه.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‏35. النميمة هي أشد الآفات في ______ والتفرقة بين الأصحاب.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‏36. ينبغي للمسلم أن يعود نفسه على الصدقة والبذل لعلاج صفة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‏37. من واجب المسلم إذا رأى أحداً يغش أن ينصحه وينبهه إلى ______ الغش وسوء عاقبته.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‏38. قال النبي ﷺ: «الحج ______، فمن جاء قبل صلاة الفجر من ليلة جمع فقد تم حجه».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‏39. قال المشركون عن القرآن وقالوا أساطير ______ اكتتبها فهي تملى عليه بكرة وأصيلاً.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‏40. الصحابي الذي قال عنه النبي ﷺ: (من أحب أن يقرأ القرآن غضاً كما أنزل فليقرأ قراءة ابن أم عبد) هو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‏41. شرط الفأل أن لا يكون ______، بل يقع من غير قصد.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‏42. من الكبائر التي نهى الله عنها قتل النفس التي حرم الله إلا بـ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‏43. من فوائد الآيات أن الداعية لا يطلب على دعوته ______ من الناس.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‏44. عُرِّفت ______ في الدرس بأنها عِرق في العُنق ينتفخ عند الغضب.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‏45. من صور الفأل أن يسمع المريض من ينادي: يا ______، فيتفاءل أنه يبرأ من مرضه.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‏46. معنى كلمة (مهاناً) في قوله تعالى وَيَخْلُدْ فِيهِ مُهَانًا هو ذليلاً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‏47. قال رسول الله صلى الله عليه وسلم: (إن كان فيه ما تقول فقد اغتبته، وإن لم يكن فيه فقد ______ ).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‏48. إذا غربت الشمس على الحاج وهو في منى في اليوم الثاني عشر فلا يجوز له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‏49. من أنواع الظلم المذكورة في الدرس اتهام الناس في ______ ودينهم.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‏50. من صيغ الحلف المشروع قول: (والذي نفسي ______ ).</w:t>
            </w:r>
          </w:p>
        </w:tc>
      </w:tr>
    </w:tbl>
    <w:p>
      <w:pPr>
        <w:bidi/>
        <w:spacing w:after="8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22: أجب عن الأسئلة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20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8611"/>
      </w:tblGrid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‏1. عرّف (الكبائر) تعريفاً شرعياً مختصراً.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‏2. ما الحكم إذا نوى الحاج التعجل وتجهز للخروج من منى ولكن منعه الزحام حتى غربت الشمس؟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‏3. اذكر مثالاً واحداً على الإقسام المحرم على الله تعالى.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‏4. اذكر اثنين من المفاسد المترتبة على قول الزور وشهادة الزور.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‏5. عدد اثنين من الآداب الإسلامية التي تظهر مراعاة المشاعر غير اجتناب التناجي.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‏6. ما الحكم الشرعي لمن استعاذ بالله تعالى؟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‏7. عدد ثلاثاً من الحالات التي تباح فيها الغيبة شرعاً.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‏8. عرف نسك الإفراد كما ورد في الجدول.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‏9. ما الحكمة من مشروعية الفأل؟ (اذكر نقطة واحدة)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‏10. استنبط فضلاً ليوم عرفة من حديث عائشة رضي الله عنها المذكور في الدرس.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‏11. ما حكم صيد الحيوانات والطيور المباحة لغرض الأكل؟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‏12. ماذا يقول القارن عند الإحرام؟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‏13. لماذا دعا نوح عليه السلام ربه بقوله ﴿فَافْتَحْ بَيْنِي وَبَيْنَهُمْ فَتْحًا﴾؟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‏14. لماذا غير النبي صلى الله عليه وسلم اسم الصحابي سليمان بن صرد؟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‏15. متى ينتهي السعي، وكم عدد أشواطه؟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‏16. ما مقدار ما تقصره المرأة من شعرها في الحج؟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‏17. اذكر ثلاثة أمثلة على الحلف بغير الله تعالى وردت في الدرس.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‏18. ماذا يُستحب للحاج فعله في أيام التشريق اقتداءً بالنبي صلى الله عليه وسلم؟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‏19. ما خطر صحبة السوء كما بينت الآيات؟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‏20. ما معنى الوقوف بعرفة كما ورد في الدرس؟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  <w:tblLayout w:type="fixed"/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666666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‏انتهت الأسئلة ... بالتوفيق</w:t>
            </w:r>
          </w:p>
        </w:tc>
      </w:tr>
    </w:tbl>
    <w:sectPr>
      <w:footerReference w:type="default" r:id="rId6"/>
      <w:pgSz w:w="11906" w:h="16838" w:orient="portrait"/>
      <w:pgMar w:top="500" w:right="500" w:bottom="600" w:left="500" w:header="708" w:footer="708" w:gutter="0"/>
      <w:pgBorders>
        <w:top w:val="single" w:color="000000" w:sz="12" w:space="24"/>
        <w:left w:val="single" w:color="000000" w:sz="12" w:space="24"/>
        <w:bottom w:val="single" w:color="000000" w:sz="12" w:space="24"/>
        <w:right w:val="single" w:color="000000" w:sz="12" w:space="24"/>
      </w:pgBorders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bidi/>
      <w:jc w:val="center"/>
    </w:pPr>
    <w:r>
      <w:rPr>
        <w:sz w:val="16"/>
        <w:szCs w:val="16"/>
        <w:rtl/>
        <w:rFonts w:ascii="Sakkal Majalla" w:cs="Sakkal Majalla" w:eastAsia="Sakkal Majalla" w:hAnsi="Sakkal Majalla"/>
      </w:rPr>
      <w:t xml:space="preserve">صفحة </w:t>
    </w:r>
    <w:r>
      <w:rPr>
        <w:sz w:val="16"/>
        <w:szCs w:val="16"/>
        <w:rtl/>
        <w:rFonts w:ascii="Sakkal Majalla" w:cs="Sakkal Majalla" w:eastAsia="Sakkal Majalla" w:hAnsi="Sakkal Majalla"/>
      </w:rPr>
      <w:fldChar w:fldCharType="begin"/>
      <w:instrText xml:space="preserve">PAGE</w:instrText>
      <w:fldChar w:fldCharType="separate"/>
      <w:fldChar w:fldCharType="end"/>
    </w:r>
    <w:r>
      <w:rPr>
        <w:sz w:val="16"/>
        <w:szCs w:val="16"/>
        <w:rtl/>
        <w:rFonts w:ascii="Sakkal Majalla" w:cs="Sakkal Majalla" w:eastAsia="Sakkal Majalla" w:hAnsi="Sakkal Majalla"/>
      </w:rPr>
      <w:t xml:space="preserve"> من </w:t>
    </w:r>
    <w:r>
      <w:rPr>
        <w:sz w:val="16"/>
        <w:szCs w:val="16"/>
        <w:rtl/>
        <w:rFonts w:ascii="Sakkal Majalla" w:cs="Sakkal Majalla" w:eastAsia="Sakkal Majalla" w:hAnsi="Sakkal Majalla"/>
      </w:rPr>
      <w:fldChar w:fldCharType="begin"/>
      <w:instrText xml:space="preserve">NUMPAGES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tl/>
        <w:rFonts w:ascii="Sakkal Majalla" w:cs="Sakkal Majalla" w:eastAsia="Sakkal Majalla" w:hAnsi="Sakkal Majalla"/>
      </w:rPr>
    </w:rPrDefault>
    <w:pPrDefault>
      <w:pPr>
        <w:bidi/>
        <w:jc w:val="center"/>
      </w:pPr>
    </w:pPrDefault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u w:val="single"/>
      <w:color w:val="0563C1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oter" Target="footer1.xml"/><Relationship Id="rId7" Type="http://schemas.openxmlformats.org/officeDocument/2006/relationships/image" Target="media/a6lux4mg0pnv55afbh_xn.png"/></Relationships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2026-04-22T00:24:46.251Z</dcterms:created>
  <dcterms:modified xsi:type="dcterms:W3CDTF">2026-04-22T00:24:46.251Z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